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DD2" w:rsidRPr="008E16E0" w:rsidRDefault="008E16E0" w:rsidP="008E16E0">
      <w:pPr>
        <w:jc w:val="center"/>
        <w:rPr>
          <w:rFonts w:ascii="華康古印體" w:eastAsia="華康古印體"/>
          <w:b/>
          <w:sz w:val="52"/>
          <w:szCs w:val="52"/>
          <w:shd w:val="pct15" w:color="auto" w:fill="FFFFFF"/>
        </w:rPr>
      </w:pPr>
      <w:r>
        <w:rPr>
          <w:rFonts w:ascii="華康古印體" w:eastAsia="華康古印體" w:hint="eastAsia"/>
          <w:b/>
          <w:sz w:val="52"/>
          <w:szCs w:val="52"/>
          <w:shd w:val="pct15" w:color="auto" w:fill="FFFFFF"/>
        </w:rPr>
        <w:t>交通車</w:t>
      </w:r>
      <w:r w:rsidRPr="001F436A">
        <w:rPr>
          <w:rFonts w:ascii="華康古印體" w:eastAsia="華康古印體" w:hint="eastAsia"/>
          <w:b/>
          <w:sz w:val="52"/>
          <w:szCs w:val="52"/>
          <w:shd w:val="pct15" w:color="auto" w:fill="FFFFFF"/>
        </w:rPr>
        <w:t>服務特教通報網操作</w:t>
      </w:r>
      <w:bookmarkStart w:id="0" w:name="_GoBack"/>
      <w:bookmarkEnd w:id="0"/>
    </w:p>
    <w:p w:rsidR="008E16E0" w:rsidRDefault="008E16E0" w:rsidP="008E16E0">
      <w:pPr>
        <w:snapToGrid w:val="0"/>
        <w:ind w:firstLineChars="200" w:firstLine="720"/>
        <w:rPr>
          <w:rFonts w:ascii="Times New Roman" w:eastAsia="標楷體" w:hAnsi="標楷體" w:cs="Times New Roman" w:hint="eastAsia"/>
          <w:sz w:val="28"/>
          <w:szCs w:val="28"/>
        </w:rPr>
      </w:pPr>
      <w:r>
        <w:rPr>
          <w:rFonts w:ascii="Calibri" w:eastAsia="華康行楷體W5" w:hAnsi="Calibri"/>
          <w:noProof/>
          <w:sz w:val="36"/>
          <w:szCs w:val="36"/>
        </w:rPr>
        <w:drawing>
          <wp:anchor distT="0" distB="0" distL="114300" distR="114300" simplePos="0" relativeHeight="251664384" behindDoc="0" locked="0" layoutInCell="1" allowOverlap="1" wp14:anchorId="2A13ABDC" wp14:editId="4FB4F003">
            <wp:simplePos x="0" y="0"/>
            <wp:positionH relativeFrom="column">
              <wp:posOffset>5134610</wp:posOffset>
            </wp:positionH>
            <wp:positionV relativeFrom="paragraph">
              <wp:posOffset>156845</wp:posOffset>
            </wp:positionV>
            <wp:extent cx="932815" cy="1029970"/>
            <wp:effectExtent l="0" t="0" r="635" b="0"/>
            <wp:wrapSquare wrapText="bothSides"/>
            <wp:docPr id="320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815" cy="1029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F6DD2" w:rsidRDefault="00EF6DD2" w:rsidP="00EF6DD2">
      <w:pPr>
        <w:snapToGrid w:val="0"/>
        <w:ind w:firstLineChars="200" w:firstLine="560"/>
        <w:rPr>
          <w:rFonts w:ascii="Times New Roman" w:eastAsia="標楷體" w:hAnsi="標楷體" w:cs="Times New Roman"/>
          <w:sz w:val="28"/>
          <w:szCs w:val="28"/>
        </w:rPr>
      </w:pPr>
      <w:r>
        <w:rPr>
          <w:rFonts w:ascii="Times New Roman" w:eastAsia="標楷體" w:hAnsi="標楷體" w:cs="Times New Roman" w:hint="eastAsia"/>
          <w:sz w:val="28"/>
          <w:szCs w:val="28"/>
        </w:rPr>
        <w:t>依據《特殊教育法》第</w:t>
      </w:r>
      <w:r>
        <w:rPr>
          <w:rFonts w:ascii="Times New Roman" w:eastAsia="標楷體" w:hAnsi="標楷體" w:cs="Times New Roman" w:hint="eastAsia"/>
          <w:sz w:val="28"/>
          <w:szCs w:val="28"/>
        </w:rPr>
        <w:t>33</w:t>
      </w:r>
      <w:r>
        <w:rPr>
          <w:rFonts w:ascii="Times New Roman" w:eastAsia="標楷體" w:hAnsi="標楷體" w:cs="Times New Roman" w:hint="eastAsia"/>
          <w:sz w:val="28"/>
          <w:szCs w:val="28"/>
        </w:rPr>
        <w:t>條</w:t>
      </w:r>
      <w:r w:rsidRPr="0038714F">
        <w:rPr>
          <w:rFonts w:ascii="Times New Roman" w:eastAsia="標楷體" w:hAnsi="標楷體" w:cs="Times New Roman" w:hint="eastAsia"/>
          <w:sz w:val="28"/>
          <w:szCs w:val="28"/>
        </w:rPr>
        <w:t>第</w:t>
      </w:r>
      <w:r w:rsidRPr="0038714F">
        <w:rPr>
          <w:rFonts w:ascii="Times New Roman" w:eastAsia="標楷體" w:hAnsi="標楷體" w:cs="Times New Roman" w:hint="eastAsia"/>
          <w:sz w:val="28"/>
          <w:szCs w:val="28"/>
        </w:rPr>
        <w:t>4</w:t>
      </w:r>
      <w:r w:rsidRPr="0038714F">
        <w:rPr>
          <w:rFonts w:ascii="Times New Roman" w:eastAsia="標楷體" w:hAnsi="標楷體" w:cs="Times New Roman" w:hint="eastAsia"/>
          <w:sz w:val="28"/>
          <w:szCs w:val="28"/>
        </w:rPr>
        <w:t>項：「</w:t>
      </w:r>
      <w:r>
        <w:rPr>
          <w:rFonts w:ascii="Times New Roman" w:eastAsia="標楷體" w:hAnsi="標楷體" w:cs="Times New Roman" w:hint="eastAsia"/>
          <w:sz w:val="28"/>
          <w:szCs w:val="28"/>
          <w:lang w:eastAsia="zh-HK"/>
        </w:rPr>
        <w:t>身心障礙學生無法自行上下學者</w:t>
      </w:r>
      <w:r>
        <w:rPr>
          <w:rFonts w:ascii="Times New Roman" w:eastAsia="標楷體" w:hAnsi="標楷體" w:cs="Times New Roman" w:hint="eastAsia"/>
          <w:sz w:val="28"/>
          <w:szCs w:val="28"/>
        </w:rPr>
        <w:t>，</w:t>
      </w:r>
      <w:r>
        <w:rPr>
          <w:rFonts w:ascii="Times New Roman" w:eastAsia="標楷體" w:hAnsi="標楷體" w:cs="Times New Roman" w:hint="eastAsia"/>
          <w:sz w:val="28"/>
          <w:szCs w:val="28"/>
          <w:lang w:eastAsia="zh-HK"/>
        </w:rPr>
        <w:t>由各級主管機關免費提供交通工具</w:t>
      </w:r>
      <w:r>
        <w:rPr>
          <w:rFonts w:ascii="Times New Roman" w:eastAsia="標楷體" w:hAnsi="標楷體" w:cs="Times New Roman" w:hint="eastAsia"/>
          <w:sz w:val="28"/>
          <w:szCs w:val="28"/>
        </w:rPr>
        <w:t>；</w:t>
      </w:r>
      <w:r>
        <w:rPr>
          <w:rFonts w:ascii="Times New Roman" w:eastAsia="標楷體" w:hAnsi="標楷體" w:cs="Times New Roman" w:hint="eastAsia"/>
          <w:sz w:val="28"/>
          <w:szCs w:val="28"/>
          <w:lang w:eastAsia="zh-HK"/>
        </w:rPr>
        <w:t>確有困難提供者</w:t>
      </w:r>
      <w:r>
        <w:rPr>
          <w:rFonts w:ascii="Times New Roman" w:eastAsia="標楷體" w:hAnsi="標楷體" w:cs="Times New Roman" w:hint="eastAsia"/>
          <w:sz w:val="28"/>
          <w:szCs w:val="28"/>
        </w:rPr>
        <w:t>，</w:t>
      </w:r>
      <w:r>
        <w:rPr>
          <w:rFonts w:ascii="Times New Roman" w:eastAsia="標楷體" w:hAnsi="標楷體" w:cs="Times New Roman" w:hint="eastAsia"/>
          <w:sz w:val="28"/>
          <w:szCs w:val="28"/>
          <w:lang w:eastAsia="zh-HK"/>
        </w:rPr>
        <w:t>補助其交通費</w:t>
      </w:r>
      <w:r>
        <w:rPr>
          <w:rFonts w:ascii="Times New Roman" w:eastAsia="標楷體" w:hAnsi="標楷體" w:cs="Times New Roman" w:hint="eastAsia"/>
          <w:sz w:val="28"/>
          <w:szCs w:val="28"/>
        </w:rPr>
        <w:t>；</w:t>
      </w:r>
      <w:r>
        <w:rPr>
          <w:rFonts w:ascii="Times New Roman" w:eastAsia="標楷體" w:hAnsi="標楷體" w:cs="Times New Roman" w:hint="eastAsia"/>
          <w:sz w:val="28"/>
          <w:szCs w:val="28"/>
          <w:lang w:eastAsia="zh-HK"/>
        </w:rPr>
        <w:t>其實施辦法及自治法規</w:t>
      </w:r>
      <w:r>
        <w:rPr>
          <w:rFonts w:ascii="Times New Roman" w:eastAsia="標楷體" w:hAnsi="標楷體" w:cs="Times New Roman" w:hint="eastAsia"/>
          <w:sz w:val="28"/>
          <w:szCs w:val="28"/>
        </w:rPr>
        <w:t>，</w:t>
      </w:r>
      <w:r>
        <w:rPr>
          <w:rFonts w:ascii="Times New Roman" w:eastAsia="標楷體" w:hAnsi="標楷體" w:cs="Times New Roman" w:hint="eastAsia"/>
          <w:sz w:val="28"/>
          <w:szCs w:val="28"/>
          <w:lang w:eastAsia="zh-HK"/>
        </w:rPr>
        <w:t>由各主管機關定之。</w:t>
      </w:r>
      <w:r w:rsidRPr="0038714F">
        <w:rPr>
          <w:rFonts w:ascii="Times New Roman" w:eastAsia="標楷體" w:hAnsi="標楷體" w:cs="Times New Roman" w:hint="eastAsia"/>
          <w:sz w:val="28"/>
          <w:szCs w:val="28"/>
        </w:rPr>
        <w:t>」</w:t>
      </w:r>
    </w:p>
    <w:p w:rsidR="00EF6DD2" w:rsidRDefault="00EF6DD2" w:rsidP="00EF6DD2">
      <w:pPr>
        <w:snapToGrid w:val="0"/>
        <w:ind w:firstLineChars="200" w:firstLine="560"/>
        <w:rPr>
          <w:rFonts w:ascii="Times New Roman" w:eastAsia="標楷體" w:hAnsi="標楷體" w:cs="Times New Roman"/>
          <w:sz w:val="28"/>
          <w:szCs w:val="28"/>
        </w:rPr>
      </w:pPr>
    </w:p>
    <w:p w:rsidR="00EF6DD2" w:rsidRPr="0038714F" w:rsidRDefault="00EF6DD2" w:rsidP="00EF6DD2">
      <w:pPr>
        <w:pStyle w:val="a3"/>
        <w:numPr>
          <w:ilvl w:val="1"/>
          <w:numId w:val="1"/>
        </w:numPr>
        <w:snapToGrid w:val="0"/>
        <w:ind w:leftChars="100" w:left="240" w:firstLine="0"/>
        <w:rPr>
          <w:rFonts w:ascii="Times New Roman" w:eastAsia="標楷體" w:hAnsi="標楷體" w:cs="Times New Roman"/>
          <w:sz w:val="28"/>
          <w:szCs w:val="28"/>
          <w:shd w:val="pct15" w:color="auto" w:fill="FFFFFF"/>
        </w:rPr>
      </w:pPr>
      <w:r w:rsidRPr="0038714F">
        <w:rPr>
          <w:rFonts w:ascii="Times New Roman" w:eastAsia="標楷體" w:hAnsi="標楷體" w:cs="Times New Roman" w:hint="eastAsia"/>
          <w:sz w:val="28"/>
          <w:szCs w:val="28"/>
          <w:shd w:val="pct15" w:color="auto" w:fill="FFFFFF"/>
          <w:lang w:eastAsia="zh-HK"/>
        </w:rPr>
        <w:t>交通服務申請</w:t>
      </w:r>
    </w:p>
    <w:p w:rsidR="00EF6DD2" w:rsidRDefault="00EF6DD2" w:rsidP="00EF6DD2">
      <w:pPr>
        <w:pStyle w:val="a3"/>
        <w:snapToGrid w:val="0"/>
        <w:spacing w:beforeLines="30" w:before="108" w:line="400" w:lineRule="atLeast"/>
        <w:ind w:leftChars="100" w:left="240" w:firstLineChars="200" w:firstLine="560"/>
        <w:rPr>
          <w:rFonts w:ascii="Times New Roman" w:eastAsia="標楷體" w:hAnsi="標楷體" w:cs="Times New Roman"/>
          <w:noProof/>
          <w:sz w:val="28"/>
          <w:szCs w:val="28"/>
        </w:rPr>
      </w:pPr>
      <w:r>
        <w:rPr>
          <w:rFonts w:ascii="Times New Roman" w:eastAsia="標楷體" w:hAnsi="標楷體" w:cs="Times New Roman" w:hint="eastAsia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3EA237B" wp14:editId="28600538">
            <wp:simplePos x="0" y="0"/>
            <wp:positionH relativeFrom="column">
              <wp:posOffset>170180</wp:posOffset>
            </wp:positionH>
            <wp:positionV relativeFrom="paragraph">
              <wp:posOffset>633095</wp:posOffset>
            </wp:positionV>
            <wp:extent cx="5963285" cy="1212850"/>
            <wp:effectExtent l="19050" t="0" r="0" b="0"/>
            <wp:wrapSquare wrapText="bothSides"/>
            <wp:docPr id="157" name="圖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3285" cy="121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標楷體" w:hAnsi="標楷體" w:cs="Times New Roman" w:hint="eastAsia"/>
          <w:noProof/>
          <w:sz w:val="28"/>
          <w:szCs w:val="28"/>
          <w:lang w:eastAsia="zh-HK"/>
        </w:rPr>
        <w:t>特通網交通車服務申請系統設定，每梯次申請區間期間無法重覆，因此校端雖仍應選擇正確之作業區間，但事實上當選錯區間時亦無法提出申請。</w:t>
      </w:r>
    </w:p>
    <w:p w:rsidR="00EF6DD2" w:rsidRPr="00025593" w:rsidRDefault="00EF6DD2" w:rsidP="00EF6DD2">
      <w:pPr>
        <w:pStyle w:val="a3"/>
        <w:snapToGrid w:val="0"/>
        <w:spacing w:beforeLines="30" w:before="108" w:line="400" w:lineRule="atLeast"/>
        <w:ind w:leftChars="100" w:left="240" w:firstLineChars="200" w:firstLine="560"/>
        <w:rPr>
          <w:rFonts w:ascii="Times New Roman" w:eastAsia="標楷體" w:hAnsi="標楷體" w:cs="Times New Roman"/>
          <w:noProof/>
          <w:sz w:val="28"/>
          <w:szCs w:val="28"/>
        </w:rPr>
      </w:pPr>
      <w:r>
        <w:rPr>
          <w:rFonts w:ascii="Times New Roman" w:eastAsia="標楷體" w:hAnsi="標楷體" w:cs="Times New Roman" w:hint="eastAsia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68BB8AC6" wp14:editId="7DC7B8A0">
            <wp:simplePos x="0" y="0"/>
            <wp:positionH relativeFrom="column">
              <wp:posOffset>29845</wp:posOffset>
            </wp:positionH>
            <wp:positionV relativeFrom="paragraph">
              <wp:posOffset>4556760</wp:posOffset>
            </wp:positionV>
            <wp:extent cx="6104255" cy="2390140"/>
            <wp:effectExtent l="19050" t="0" r="0" b="0"/>
            <wp:wrapSquare wrapText="bothSides"/>
            <wp:docPr id="327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4255" cy="2390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標楷體" w:hAnsi="標楷體" w:cs="Times New Roman" w:hint="eastAsia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7202C523" wp14:editId="6F51C905">
            <wp:simplePos x="0" y="0"/>
            <wp:positionH relativeFrom="column">
              <wp:posOffset>2550160</wp:posOffset>
            </wp:positionH>
            <wp:positionV relativeFrom="paragraph">
              <wp:posOffset>1383665</wp:posOffset>
            </wp:positionV>
            <wp:extent cx="3548380" cy="2468245"/>
            <wp:effectExtent l="19050" t="0" r="0" b="0"/>
            <wp:wrapSquare wrapText="bothSides"/>
            <wp:docPr id="308" name="圖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8380" cy="2468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標楷體" w:hAnsi="標楷體" w:cs="Times New Roman" w:hint="eastAsia"/>
          <w:noProof/>
          <w:sz w:val="28"/>
          <w:szCs w:val="28"/>
          <w:lang w:eastAsia="zh-HK"/>
        </w:rPr>
        <w:t>選擇正確申請區間後</w:t>
      </w:r>
      <w:r>
        <w:rPr>
          <w:rFonts w:ascii="Times New Roman" w:eastAsia="標楷體" w:hAnsi="標楷體" w:cs="Times New Roman" w:hint="eastAsia"/>
          <w:noProof/>
          <w:sz w:val="28"/>
          <w:szCs w:val="28"/>
        </w:rPr>
        <w:drawing>
          <wp:inline distT="0" distB="0" distL="0" distR="0" wp14:anchorId="2F99C804" wp14:editId="399B1D64">
            <wp:extent cx="734364" cy="172110"/>
            <wp:effectExtent l="19050" t="0" r="8586" b="0"/>
            <wp:docPr id="302" name="圖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713" cy="1754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標楷體" w:hAnsi="標楷體" w:cs="Times New Roman" w:hint="eastAsia"/>
          <w:noProof/>
          <w:sz w:val="28"/>
          <w:szCs w:val="28"/>
          <w:lang w:eastAsia="zh-HK"/>
        </w:rPr>
        <w:t>，將出現校內確認身障學生名單，校端可利用</w:t>
      </w:r>
      <w:r>
        <w:rPr>
          <w:rFonts w:ascii="Times New Roman" w:eastAsia="標楷體" w:hAnsi="標楷體" w:cs="Times New Roman" w:hint="eastAsia"/>
          <w:noProof/>
          <w:sz w:val="28"/>
          <w:szCs w:val="28"/>
          <w:lang w:eastAsia="zh-HK"/>
        </w:rPr>
        <w:t>1.</w:t>
      </w:r>
      <w:r>
        <w:rPr>
          <w:rFonts w:ascii="Times New Roman" w:eastAsia="標楷體" w:hAnsi="標楷體" w:cs="Times New Roman" w:hint="eastAsia"/>
          <w:noProof/>
          <w:sz w:val="28"/>
          <w:szCs w:val="28"/>
          <w:lang w:eastAsia="zh-HK"/>
        </w:rPr>
        <w:t>查詢條件進行快速查詢篩選，利用</w:t>
      </w:r>
      <w:r>
        <w:rPr>
          <w:rFonts w:ascii="Times New Roman" w:eastAsia="標楷體" w:hAnsi="標楷體" w:cs="Times New Roman" w:hint="eastAsia"/>
          <w:noProof/>
          <w:sz w:val="28"/>
          <w:szCs w:val="28"/>
          <w:lang w:eastAsia="zh-HK"/>
        </w:rPr>
        <w:t>2.</w:t>
      </w:r>
      <w:r>
        <w:rPr>
          <w:rFonts w:ascii="Times New Roman" w:eastAsia="標楷體" w:hAnsi="標楷體" w:cs="Times New Roman" w:hint="eastAsia"/>
          <w:noProof/>
          <w:sz w:val="28"/>
          <w:szCs w:val="28"/>
        </w:rPr>
        <w:drawing>
          <wp:inline distT="0" distB="0" distL="0" distR="0" wp14:anchorId="0EC35A4D" wp14:editId="776BEEB2">
            <wp:extent cx="692150" cy="161122"/>
            <wp:effectExtent l="19050" t="0" r="0" b="0"/>
            <wp:docPr id="309" name="圖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066" cy="161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標楷體" w:hAnsi="標楷體" w:cs="Times New Roman" w:hint="eastAsia"/>
          <w:noProof/>
          <w:sz w:val="28"/>
          <w:szCs w:val="28"/>
          <w:lang w:eastAsia="zh-HK"/>
        </w:rPr>
        <w:t>或勾選個別學生進行欲申請學生之選取，確認選擇學生完成後，</w:t>
      </w:r>
      <w:r>
        <w:rPr>
          <w:rFonts w:ascii="Times New Roman" w:eastAsia="標楷體" w:hAnsi="標楷體" w:cs="Times New Roman" w:hint="eastAsia"/>
          <w:noProof/>
          <w:sz w:val="28"/>
          <w:szCs w:val="28"/>
          <w:lang w:eastAsia="zh-HK"/>
        </w:rPr>
        <w:t>3.</w:t>
      </w:r>
      <w:r>
        <w:rPr>
          <w:rFonts w:ascii="Times New Roman" w:eastAsia="標楷體" w:hAnsi="標楷體" w:cs="Times New Roman" w:hint="eastAsia"/>
          <w:noProof/>
          <w:sz w:val="28"/>
          <w:szCs w:val="28"/>
          <w:lang w:eastAsia="zh-HK"/>
        </w:rPr>
        <w:t>按下</w:t>
      </w:r>
      <w:r>
        <w:rPr>
          <w:rFonts w:ascii="Times New Roman" w:eastAsia="標楷體" w:hAnsi="標楷體" w:cs="Times New Roman" w:hint="eastAsia"/>
          <w:noProof/>
          <w:sz w:val="28"/>
          <w:szCs w:val="28"/>
        </w:rPr>
        <w:drawing>
          <wp:inline distT="0" distB="0" distL="0" distR="0" wp14:anchorId="02B121BF" wp14:editId="60685242">
            <wp:extent cx="644338" cy="163469"/>
            <wp:effectExtent l="19050" t="0" r="3362" b="0"/>
            <wp:docPr id="328" name="圖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156" cy="163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標楷體" w:hAnsi="標楷體" w:cs="Times New Roman" w:hint="eastAsia"/>
          <w:noProof/>
          <w:sz w:val="28"/>
          <w:szCs w:val="28"/>
        </w:rPr>
        <w:t>，</w:t>
      </w:r>
      <w:r>
        <w:rPr>
          <w:rFonts w:ascii="Times New Roman" w:eastAsia="標楷體" w:hAnsi="標楷體" w:cs="Times New Roman" w:hint="eastAsia"/>
          <w:noProof/>
          <w:sz w:val="28"/>
          <w:szCs w:val="28"/>
          <w:lang w:eastAsia="zh-HK"/>
        </w:rPr>
        <w:t>頁面將重整後申請學生名單列表顯示於申請區間中。</w:t>
      </w:r>
    </w:p>
    <w:p w:rsidR="00EF6DD2" w:rsidRDefault="00EF6DD2" w:rsidP="00EF6DD2">
      <w:pPr>
        <w:pStyle w:val="a3"/>
        <w:snapToGrid w:val="0"/>
        <w:spacing w:beforeLines="30" w:before="108" w:line="400" w:lineRule="atLeast"/>
        <w:ind w:leftChars="100" w:left="240" w:firstLineChars="200" w:firstLine="560"/>
        <w:rPr>
          <w:rFonts w:ascii="Times New Roman" w:eastAsia="標楷體" w:hAnsi="標楷體" w:cs="Times New Roman"/>
          <w:color w:val="000000" w:themeColor="text1"/>
          <w:sz w:val="28"/>
          <w:szCs w:val="28"/>
        </w:rPr>
      </w:pPr>
      <w:r>
        <w:rPr>
          <w:rFonts w:ascii="Times New Roman" w:eastAsia="標楷體" w:hAnsi="標楷體" w:cs="Times New Roman" w:hint="eastAsia"/>
          <w:sz w:val="28"/>
          <w:szCs w:val="28"/>
          <w:lang w:eastAsia="zh-HK"/>
        </w:rPr>
        <w:t>申請區間之學生列表，每位學生</w:t>
      </w:r>
      <w:proofErr w:type="gramStart"/>
      <w:r>
        <w:rPr>
          <w:rFonts w:ascii="Times New Roman" w:eastAsia="標楷體" w:hAnsi="標楷體" w:cs="Times New Roman" w:hint="eastAsia"/>
          <w:sz w:val="28"/>
          <w:szCs w:val="28"/>
          <w:lang w:eastAsia="zh-HK"/>
        </w:rPr>
        <w:t>後方均有</w:t>
      </w:r>
      <w:proofErr w:type="gramEnd"/>
      <w:r>
        <w:rPr>
          <w:rFonts w:ascii="Times New Roman" w:eastAsia="標楷體" w:hAnsi="標楷體" w:cs="Times New Roman" w:hint="eastAsia"/>
          <w:noProof/>
          <w:sz w:val="28"/>
          <w:szCs w:val="28"/>
        </w:rPr>
        <w:drawing>
          <wp:inline distT="0" distB="0" distL="0" distR="0" wp14:anchorId="3A61BDE6" wp14:editId="52BEF1B4">
            <wp:extent cx="369420" cy="186531"/>
            <wp:effectExtent l="19050" t="0" r="0" b="0"/>
            <wp:docPr id="338" name="圖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159" cy="186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標楷體" w:hAnsi="標楷體" w:cs="Times New Roman" w:hint="eastAsia"/>
          <w:sz w:val="28"/>
          <w:szCs w:val="28"/>
          <w:lang w:eastAsia="zh-HK"/>
        </w:rPr>
        <w:t>按鈕，點選進入後共有</w:t>
      </w:r>
      <w:r w:rsidRPr="003859C6">
        <w:rPr>
          <w:rFonts w:ascii="Times New Roman" w:eastAsia="標楷體" w:hAnsi="標楷體" w:cs="Times New Roman" w:hint="eastAsia"/>
          <w:b/>
          <w:color w:val="FF0000"/>
          <w:sz w:val="28"/>
          <w:szCs w:val="28"/>
          <w:lang w:eastAsia="zh-HK"/>
        </w:rPr>
        <w:t>四個標籤內容</w:t>
      </w:r>
      <w:r>
        <w:rPr>
          <w:rFonts w:ascii="Times New Roman" w:eastAsia="標楷體" w:hAnsi="標楷體" w:cs="Times New Roman" w:hint="eastAsia"/>
          <w:sz w:val="28"/>
          <w:szCs w:val="28"/>
          <w:lang w:eastAsia="zh-HK"/>
        </w:rPr>
        <w:t>，分別為「交通服務申請</w:t>
      </w:r>
      <w:r w:rsidRPr="005D7C1F">
        <w:rPr>
          <w:rFonts w:ascii="Times New Roman" w:eastAsia="標楷體" w:hAnsi="標楷體" w:cs="Times New Roman" w:hint="eastAsia"/>
          <w:sz w:val="28"/>
          <w:szCs w:val="28"/>
          <w:lang w:eastAsia="zh-HK"/>
        </w:rPr>
        <w:t>」</w:t>
      </w:r>
      <w:r>
        <w:rPr>
          <w:rFonts w:ascii="Times New Roman" w:eastAsia="標楷體" w:hAnsi="標楷體" w:cs="Times New Roman" w:hint="eastAsia"/>
          <w:sz w:val="28"/>
          <w:szCs w:val="28"/>
          <w:lang w:eastAsia="zh-HK"/>
        </w:rPr>
        <w:t>、「上下學交通環境</w:t>
      </w:r>
      <w:r w:rsidRPr="005D7C1F">
        <w:rPr>
          <w:rFonts w:ascii="Times New Roman" w:eastAsia="標楷體" w:hAnsi="標楷體" w:cs="Times New Roman" w:hint="eastAsia"/>
          <w:sz w:val="28"/>
          <w:szCs w:val="28"/>
          <w:lang w:eastAsia="zh-HK"/>
        </w:rPr>
        <w:t>」</w:t>
      </w:r>
      <w:r>
        <w:rPr>
          <w:rFonts w:ascii="Times New Roman" w:eastAsia="標楷體" w:hAnsi="標楷體" w:cs="Times New Roman" w:hint="eastAsia"/>
          <w:sz w:val="28"/>
          <w:szCs w:val="28"/>
          <w:lang w:eastAsia="zh-HK"/>
        </w:rPr>
        <w:t>、「上下學相關能力表</w:t>
      </w:r>
      <w:r>
        <w:rPr>
          <w:rFonts w:ascii="Times New Roman" w:eastAsia="標楷體" w:hAnsi="標楷體" w:cs="Times New Roman" w:hint="eastAsia"/>
          <w:sz w:val="28"/>
          <w:szCs w:val="28"/>
          <w:lang w:eastAsia="zh-HK"/>
        </w:rPr>
        <w:lastRenderedPageBreak/>
        <w:t>現</w:t>
      </w:r>
      <w:r w:rsidRPr="005D7C1F">
        <w:rPr>
          <w:rFonts w:ascii="Times New Roman" w:eastAsia="標楷體" w:hAnsi="標楷體" w:cs="Times New Roman" w:hint="eastAsia"/>
          <w:sz w:val="28"/>
          <w:szCs w:val="28"/>
          <w:lang w:eastAsia="zh-HK"/>
        </w:rPr>
        <w:t>」</w:t>
      </w:r>
      <w:r>
        <w:rPr>
          <w:rFonts w:ascii="Times New Roman" w:eastAsia="標楷體" w:hAnsi="標楷體" w:cs="Times New Roman" w:hint="eastAsia"/>
          <w:sz w:val="28"/>
          <w:szCs w:val="28"/>
          <w:lang w:eastAsia="zh-HK"/>
        </w:rPr>
        <w:t>、「</w:t>
      </w:r>
      <w:proofErr w:type="gramStart"/>
      <w:r>
        <w:rPr>
          <w:rFonts w:ascii="Times New Roman" w:eastAsia="標楷體" w:hAnsi="標楷體" w:cs="Times New Roman" w:hint="eastAsia"/>
          <w:sz w:val="28"/>
          <w:szCs w:val="28"/>
          <w:lang w:eastAsia="zh-HK"/>
        </w:rPr>
        <w:t>特教生到</w:t>
      </w:r>
      <w:proofErr w:type="gramEnd"/>
      <w:r>
        <w:rPr>
          <w:rFonts w:ascii="Times New Roman" w:eastAsia="標楷體" w:hAnsi="標楷體" w:cs="Times New Roman" w:hint="eastAsia"/>
          <w:sz w:val="28"/>
          <w:szCs w:val="28"/>
          <w:lang w:eastAsia="zh-HK"/>
        </w:rPr>
        <w:t>校天數</w:t>
      </w:r>
      <w:r w:rsidRPr="005D7C1F">
        <w:rPr>
          <w:rFonts w:ascii="Times New Roman" w:eastAsia="標楷體" w:hAnsi="標楷體" w:cs="Times New Roman" w:hint="eastAsia"/>
          <w:sz w:val="28"/>
          <w:szCs w:val="28"/>
          <w:lang w:eastAsia="zh-HK"/>
        </w:rPr>
        <w:t>」</w:t>
      </w:r>
      <w:r>
        <w:rPr>
          <w:rFonts w:ascii="Times New Roman" w:eastAsia="標楷體" w:hAnsi="標楷體" w:cs="Times New Roman" w:hint="eastAsia"/>
          <w:sz w:val="28"/>
          <w:szCs w:val="28"/>
          <w:lang w:eastAsia="zh-HK"/>
        </w:rPr>
        <w:t>，</w:t>
      </w:r>
      <w:proofErr w:type="gramStart"/>
      <w:r>
        <w:rPr>
          <w:rFonts w:ascii="Times New Roman" w:eastAsia="標楷體" w:hAnsi="標楷體" w:cs="Times New Roman" w:hint="eastAsia"/>
          <w:sz w:val="28"/>
          <w:szCs w:val="28"/>
        </w:rPr>
        <w:t>校端應</w:t>
      </w:r>
      <w:r w:rsidRPr="00F30D95">
        <w:rPr>
          <w:rFonts w:ascii="Times New Roman" w:eastAsia="標楷體" w:hAnsi="標楷體" w:cs="Times New Roman" w:hint="eastAsia"/>
          <w:b/>
          <w:color w:val="000000" w:themeColor="text1"/>
          <w:sz w:val="28"/>
          <w:szCs w:val="28"/>
          <w:lang w:eastAsia="zh-HK"/>
        </w:rPr>
        <w:t>依</w:t>
      </w:r>
      <w:r w:rsidRPr="00F30D95">
        <w:rPr>
          <w:rFonts w:ascii="Times New Roman" w:eastAsia="標楷體" w:hAnsi="標楷體" w:cs="Times New Roman" w:hint="eastAsia"/>
          <w:b/>
          <w:color w:val="FF0000"/>
          <w:sz w:val="28"/>
          <w:szCs w:val="28"/>
        </w:rPr>
        <w:t>局</w:t>
      </w:r>
      <w:proofErr w:type="gramEnd"/>
      <w:r w:rsidRPr="00F30D95">
        <w:rPr>
          <w:rFonts w:ascii="Times New Roman" w:eastAsia="標楷體" w:hAnsi="標楷體" w:cs="Times New Roman" w:hint="eastAsia"/>
          <w:b/>
          <w:color w:val="FF0000"/>
          <w:sz w:val="28"/>
          <w:szCs w:val="28"/>
        </w:rPr>
        <w:t>端承辦人規定</w:t>
      </w:r>
      <w:r w:rsidRPr="00F30D95">
        <w:rPr>
          <w:rFonts w:ascii="Times New Roman" w:eastAsia="標楷體" w:hAnsi="標楷體" w:cs="Times New Roman" w:hint="eastAsia"/>
          <w:b/>
          <w:color w:val="000000" w:themeColor="text1"/>
          <w:sz w:val="28"/>
          <w:szCs w:val="28"/>
          <w:lang w:eastAsia="zh-HK"/>
        </w:rPr>
        <w:t>以</w:t>
      </w:r>
      <w:r w:rsidRPr="00F30D95">
        <w:rPr>
          <w:rFonts w:ascii="Times New Roman" w:eastAsia="標楷體" w:hAnsi="標楷體" w:cs="Times New Roman" w:hint="eastAsia"/>
          <w:b/>
          <w:color w:val="FF0000"/>
          <w:sz w:val="28"/>
          <w:szCs w:val="28"/>
          <w:lang w:eastAsia="zh-HK"/>
        </w:rPr>
        <w:t>「交通服務申請」</w:t>
      </w:r>
      <w:r w:rsidRPr="00F30D95">
        <w:rPr>
          <w:rFonts w:ascii="Times New Roman" w:eastAsia="標楷體" w:hAnsi="標楷體" w:cs="Times New Roman" w:hint="eastAsia"/>
          <w:b/>
          <w:color w:val="000000" w:themeColor="text1"/>
          <w:sz w:val="28"/>
          <w:szCs w:val="28"/>
          <w:lang w:eastAsia="zh-HK"/>
        </w:rPr>
        <w:t>及</w:t>
      </w:r>
      <w:r w:rsidRPr="00F30D95">
        <w:rPr>
          <w:rFonts w:ascii="Times New Roman" w:eastAsia="標楷體" w:hAnsi="標楷體" w:cs="Times New Roman" w:hint="eastAsia"/>
          <w:b/>
          <w:color w:val="FF0000"/>
          <w:sz w:val="28"/>
          <w:szCs w:val="28"/>
          <w:lang w:eastAsia="zh-HK"/>
        </w:rPr>
        <w:t>「上下學相關能力表現」</w:t>
      </w:r>
      <w:proofErr w:type="gramStart"/>
      <w:r w:rsidRPr="00F30D95">
        <w:rPr>
          <w:rFonts w:ascii="Times New Roman" w:eastAsia="標楷體" w:hAnsi="標楷體" w:cs="Times New Roman" w:hint="eastAsia"/>
          <w:b/>
          <w:color w:val="000000" w:themeColor="text1"/>
          <w:sz w:val="28"/>
          <w:szCs w:val="28"/>
          <w:lang w:eastAsia="zh-HK"/>
        </w:rPr>
        <w:t>為</w:t>
      </w:r>
      <w:r w:rsidRPr="00F30D95">
        <w:rPr>
          <w:rFonts w:ascii="Times New Roman" w:eastAsia="標楷體" w:hAnsi="標楷體" w:cs="Times New Roman" w:hint="eastAsia"/>
          <w:b/>
          <w:color w:val="FF0000"/>
          <w:sz w:val="28"/>
          <w:szCs w:val="28"/>
          <w:lang w:eastAsia="zh-HK"/>
        </w:rPr>
        <w:t>必填</w:t>
      </w:r>
      <w:proofErr w:type="gramEnd"/>
      <w:r w:rsidRPr="00F30D95">
        <w:rPr>
          <w:rFonts w:ascii="Times New Roman" w:eastAsia="標楷體" w:hAnsi="標楷體" w:cs="Times New Roman" w:hint="eastAsia"/>
          <w:color w:val="000000" w:themeColor="text1"/>
          <w:sz w:val="28"/>
          <w:szCs w:val="28"/>
          <w:lang w:eastAsia="zh-HK"/>
        </w:rPr>
        <w:t>。</w:t>
      </w:r>
    </w:p>
    <w:p w:rsidR="00EF6DD2" w:rsidRPr="0058377E" w:rsidRDefault="00EF6DD2" w:rsidP="00EF6DD2">
      <w:pPr>
        <w:pStyle w:val="a3"/>
        <w:snapToGrid w:val="0"/>
        <w:spacing w:beforeLines="30" w:before="108" w:line="400" w:lineRule="atLeast"/>
        <w:ind w:leftChars="100" w:left="240" w:firstLineChars="200" w:firstLine="560"/>
        <w:rPr>
          <w:rFonts w:ascii="Times New Roman" w:eastAsia="標楷體" w:hAnsi="標楷體" w:cs="Times New Roman"/>
          <w:noProof/>
          <w:sz w:val="28"/>
          <w:szCs w:val="28"/>
        </w:rPr>
      </w:pPr>
      <w:r>
        <w:rPr>
          <w:rFonts w:ascii="Times New Roman" w:eastAsia="標楷體" w:hAnsi="標楷體" w:cs="Times New Roman" w:hint="eastAsia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1F16BBDC" wp14:editId="4631B00E">
            <wp:simplePos x="0" y="0"/>
            <wp:positionH relativeFrom="column">
              <wp:posOffset>3810</wp:posOffset>
            </wp:positionH>
            <wp:positionV relativeFrom="paragraph">
              <wp:posOffset>385445</wp:posOffset>
            </wp:positionV>
            <wp:extent cx="6100445" cy="3316605"/>
            <wp:effectExtent l="19050" t="0" r="0" b="0"/>
            <wp:wrapTopAndBottom/>
            <wp:docPr id="371" name="圖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0445" cy="3316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標楷體" w:hAnsi="標楷體" w:cs="Times New Roman" w:hint="eastAsia"/>
          <w:noProof/>
          <w:sz w:val="28"/>
          <w:szCs w:val="28"/>
          <w:lang w:eastAsia="zh-HK"/>
        </w:rPr>
        <w:t>每個標籤編輯完成均需個別按儲存，以免資料遺失。</w:t>
      </w:r>
    </w:p>
    <w:p w:rsidR="00EF6DD2" w:rsidRDefault="00EF6DD2" w:rsidP="00EF6DD2">
      <w:pPr>
        <w:snapToGrid w:val="0"/>
        <w:spacing w:beforeLines="30" w:before="108"/>
        <w:rPr>
          <w:rFonts w:ascii="Times New Roman" w:eastAsia="標楷體" w:hAnsi="標楷體" w:cs="Times New Roman"/>
          <w:noProof/>
          <w:sz w:val="28"/>
          <w:szCs w:val="28"/>
        </w:rPr>
      </w:pPr>
    </w:p>
    <w:p w:rsidR="00EF6DD2" w:rsidRPr="00997D9F" w:rsidRDefault="00EF6DD2" w:rsidP="00EF6DD2">
      <w:pPr>
        <w:pStyle w:val="a3"/>
        <w:numPr>
          <w:ilvl w:val="1"/>
          <w:numId w:val="1"/>
        </w:numPr>
        <w:snapToGrid w:val="0"/>
        <w:spacing w:beforeLines="30" w:before="108" w:line="400" w:lineRule="atLeast"/>
        <w:ind w:leftChars="100" w:left="240" w:firstLine="0"/>
        <w:rPr>
          <w:rFonts w:ascii="Times New Roman" w:eastAsia="標楷體" w:hAnsi="標楷體" w:cs="Times New Roman"/>
          <w:noProof/>
          <w:sz w:val="28"/>
          <w:szCs w:val="28"/>
          <w:shd w:val="pct15" w:color="auto" w:fill="FFFFFF"/>
        </w:rPr>
      </w:pPr>
      <w:r w:rsidRPr="00997D9F">
        <w:rPr>
          <w:rFonts w:ascii="Times New Roman" w:eastAsia="標楷體" w:hAnsi="標楷體" w:cs="Times New Roman" w:hint="eastAsia"/>
          <w:noProof/>
          <w:sz w:val="28"/>
          <w:szCs w:val="28"/>
          <w:shd w:val="pct15" w:color="auto" w:fill="FFFFFF"/>
          <w:lang w:eastAsia="zh-HK"/>
        </w:rPr>
        <w:t>交通車籍資料</w:t>
      </w:r>
    </w:p>
    <w:p w:rsidR="00EF6DD2" w:rsidRDefault="00EF6DD2" w:rsidP="00EF6DD2">
      <w:pPr>
        <w:pStyle w:val="a3"/>
        <w:snapToGrid w:val="0"/>
        <w:spacing w:beforeLines="30" w:before="108" w:line="400" w:lineRule="atLeast"/>
        <w:ind w:leftChars="100" w:left="240" w:firstLineChars="200" w:firstLine="560"/>
        <w:rPr>
          <w:rFonts w:ascii="Times New Roman" w:eastAsia="標楷體" w:hAnsi="標楷體" w:cs="Times New Roman"/>
          <w:noProof/>
          <w:sz w:val="28"/>
          <w:szCs w:val="28"/>
        </w:rPr>
      </w:pPr>
      <w:r>
        <w:rPr>
          <w:rFonts w:ascii="Times New Roman" w:eastAsia="標楷體" w:hAnsi="標楷體" w:cs="Times New Roman" w:hint="eastAsia"/>
          <w:noProof/>
          <w:sz w:val="28"/>
          <w:szCs w:val="28"/>
        </w:rPr>
        <w:t>本項次由校端填報每學年度經縣府</w:t>
      </w:r>
      <w:r>
        <w:rPr>
          <w:rFonts w:ascii="Times New Roman" w:eastAsia="標楷體" w:hAnsi="標楷體" w:cs="Times New Roman" w:hint="eastAsia"/>
          <w:noProof/>
          <w:sz w:val="28"/>
          <w:szCs w:val="28"/>
          <w:lang w:eastAsia="zh-HK"/>
        </w:rPr>
        <w:t>核定學校</w:t>
      </w:r>
      <w:r w:rsidRPr="00D5297E">
        <w:rPr>
          <w:rFonts w:ascii="Times New Roman" w:eastAsia="標楷體" w:hAnsi="標楷體" w:cs="Times New Roman" w:hint="eastAsia"/>
          <w:b/>
          <w:noProof/>
          <w:color w:val="FF0000"/>
          <w:sz w:val="28"/>
          <w:szCs w:val="28"/>
          <w:u w:val="single"/>
        </w:rPr>
        <w:t>配置交通車</w:t>
      </w:r>
      <w:r w:rsidRPr="00D5297E">
        <w:rPr>
          <w:rFonts w:ascii="Times New Roman" w:eastAsia="標楷體" w:hAnsi="標楷體" w:cs="Times New Roman" w:hint="eastAsia"/>
          <w:b/>
          <w:noProof/>
          <w:color w:val="000000" w:themeColor="text1"/>
          <w:sz w:val="28"/>
          <w:szCs w:val="28"/>
        </w:rPr>
        <w:t>及</w:t>
      </w:r>
      <w:r w:rsidRPr="00D5297E">
        <w:rPr>
          <w:rFonts w:ascii="Times New Roman" w:eastAsia="標楷體" w:hAnsi="標楷體" w:cs="Times New Roman" w:hint="eastAsia"/>
          <w:b/>
          <w:noProof/>
          <w:color w:val="FF0000"/>
          <w:sz w:val="28"/>
          <w:szCs w:val="28"/>
          <w:u w:val="single"/>
          <w:lang w:eastAsia="zh-HK"/>
        </w:rPr>
        <w:t>租賃交通車</w:t>
      </w:r>
      <w:r w:rsidRPr="00D5297E">
        <w:rPr>
          <w:rFonts w:ascii="Times New Roman" w:eastAsia="標楷體" w:hAnsi="標楷體" w:cs="Times New Roman" w:hint="eastAsia"/>
          <w:b/>
          <w:noProof/>
          <w:color w:val="000000" w:themeColor="text1"/>
          <w:sz w:val="28"/>
          <w:szCs w:val="28"/>
          <w:lang w:eastAsia="zh-HK"/>
        </w:rPr>
        <w:t>之車籍資料</w:t>
      </w:r>
      <w:r>
        <w:rPr>
          <w:rFonts w:ascii="Times New Roman" w:eastAsia="標楷體" w:hAnsi="標楷體" w:cs="Times New Roman" w:hint="eastAsia"/>
          <w:noProof/>
          <w:sz w:val="28"/>
          <w:szCs w:val="28"/>
          <w:lang w:eastAsia="zh-HK"/>
        </w:rPr>
        <w:t>，以供局端管理調度。</w:t>
      </w:r>
    </w:p>
    <w:p w:rsidR="00EF6DD2" w:rsidRDefault="00EF6DD2" w:rsidP="00EF6DD2">
      <w:pPr>
        <w:pStyle w:val="a3"/>
        <w:snapToGrid w:val="0"/>
        <w:spacing w:beforeLines="30" w:before="108" w:line="400" w:lineRule="atLeast"/>
        <w:ind w:leftChars="0" w:left="0" w:firstLineChars="15" w:firstLine="42"/>
        <w:rPr>
          <w:rFonts w:ascii="Times New Roman" w:eastAsia="標楷體" w:hAnsi="標楷體" w:cs="Times New Roman"/>
          <w:noProof/>
          <w:sz w:val="28"/>
          <w:szCs w:val="28"/>
        </w:rPr>
      </w:pPr>
      <w:r>
        <w:rPr>
          <w:rFonts w:ascii="Times New Roman" w:eastAsia="標楷體" w:hAnsi="標楷體" w:cs="Times New Roman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3A990592" wp14:editId="1B777554">
            <wp:simplePos x="0" y="0"/>
            <wp:positionH relativeFrom="column">
              <wp:posOffset>3275554</wp:posOffset>
            </wp:positionH>
            <wp:positionV relativeFrom="paragraph">
              <wp:posOffset>1663326</wp:posOffset>
            </wp:positionV>
            <wp:extent cx="2848236" cy="2181113"/>
            <wp:effectExtent l="57150" t="38100" r="47364" b="9637"/>
            <wp:wrapNone/>
            <wp:docPr id="375" name="圖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236" cy="2181113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00206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標楷體" w:hAnsi="標楷體" w:cs="Times New Roman"/>
          <w:noProof/>
          <w:sz w:val="28"/>
          <w:szCs w:val="28"/>
        </w:rPr>
        <w:drawing>
          <wp:inline distT="0" distB="0" distL="0" distR="0" wp14:anchorId="50DCCF56" wp14:editId="420AFC72">
            <wp:extent cx="4976816" cy="1882588"/>
            <wp:effectExtent l="19050" t="0" r="0" b="0"/>
            <wp:docPr id="372" name="圖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903" cy="18845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6DD2" w:rsidRPr="002F131E" w:rsidRDefault="00EF6DD2" w:rsidP="00EF6DD2">
      <w:pPr>
        <w:pStyle w:val="a3"/>
        <w:snapToGrid w:val="0"/>
        <w:ind w:leftChars="100" w:left="240" w:rightChars="2243" w:right="5383" w:firstLineChars="200" w:firstLine="480"/>
        <w:rPr>
          <w:rFonts w:ascii="Times New Roman" w:eastAsia="標楷體" w:hAnsi="標楷體" w:cs="Times New Roman"/>
          <w:noProof/>
          <w:szCs w:val="24"/>
        </w:rPr>
      </w:pPr>
    </w:p>
    <w:p w:rsidR="00EF6DD2" w:rsidRPr="002F131E" w:rsidRDefault="00EF6DD2" w:rsidP="00EF6DD2">
      <w:pPr>
        <w:pStyle w:val="a3"/>
        <w:snapToGrid w:val="0"/>
        <w:spacing w:beforeLines="30" w:before="108" w:line="400" w:lineRule="atLeast"/>
        <w:ind w:leftChars="100" w:left="240" w:rightChars="1948" w:right="4675" w:firstLineChars="200" w:firstLine="560"/>
        <w:rPr>
          <w:rFonts w:ascii="Times New Roman" w:eastAsia="標楷體" w:hAnsi="標楷體" w:cs="Times New Roman"/>
          <w:noProof/>
          <w:sz w:val="28"/>
          <w:szCs w:val="28"/>
        </w:rPr>
      </w:pPr>
      <w:r>
        <w:rPr>
          <w:rFonts w:ascii="Times New Roman" w:eastAsia="標楷體" w:hAnsi="標楷體" w:cs="Times New Roman" w:hint="eastAsia"/>
          <w:noProof/>
          <w:sz w:val="28"/>
          <w:szCs w:val="28"/>
          <w:lang w:eastAsia="zh-HK"/>
        </w:rPr>
        <w:t>點選</w:t>
      </w:r>
      <w:r>
        <w:rPr>
          <w:rFonts w:ascii="Times New Roman" w:eastAsia="標楷體" w:hAnsi="標楷體" w:cs="Times New Roman" w:hint="eastAsia"/>
          <w:noProof/>
          <w:sz w:val="28"/>
          <w:szCs w:val="28"/>
        </w:rPr>
        <w:drawing>
          <wp:inline distT="0" distB="0" distL="0" distR="0" wp14:anchorId="29730578" wp14:editId="3CA592BA">
            <wp:extent cx="410482" cy="162000"/>
            <wp:effectExtent l="19050" t="0" r="8618" b="0"/>
            <wp:docPr id="376" name="圖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482" cy="1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標楷體" w:hAnsi="標楷體" w:cs="Times New Roman" w:hint="eastAsia"/>
          <w:noProof/>
          <w:sz w:val="28"/>
          <w:szCs w:val="28"/>
          <w:lang w:eastAsia="zh-HK"/>
        </w:rPr>
        <w:t>將自動開啟車籍資料頁面，將</w:t>
      </w:r>
      <w:r w:rsidRPr="002F131E">
        <w:rPr>
          <w:rFonts w:ascii="Times New Roman" w:eastAsia="標楷體" w:hAnsi="標楷體" w:cs="Times New Roman" w:hint="eastAsia"/>
          <w:noProof/>
          <w:color w:val="FF0000"/>
          <w:sz w:val="28"/>
          <w:szCs w:val="28"/>
          <w:lang w:eastAsia="zh-HK"/>
        </w:rPr>
        <w:t>＊</w:t>
      </w:r>
      <w:r>
        <w:rPr>
          <w:rFonts w:ascii="Times New Roman" w:eastAsia="標楷體" w:hAnsi="標楷體" w:cs="Times New Roman" w:hint="eastAsia"/>
          <w:noProof/>
          <w:sz w:val="28"/>
          <w:szCs w:val="28"/>
          <w:lang w:eastAsia="zh-HK"/>
        </w:rPr>
        <w:t>必填欄位填妥後</w:t>
      </w:r>
      <w:r>
        <w:rPr>
          <w:rFonts w:ascii="Times New Roman" w:eastAsia="標楷體" w:hAnsi="標楷體" w:cs="Times New Roman" w:hint="eastAsia"/>
          <w:noProof/>
          <w:sz w:val="28"/>
          <w:szCs w:val="28"/>
        </w:rPr>
        <w:drawing>
          <wp:inline distT="0" distB="0" distL="0" distR="0" wp14:anchorId="36FAC402" wp14:editId="4D3E63C8">
            <wp:extent cx="454632" cy="180000"/>
            <wp:effectExtent l="19050" t="0" r="2568" b="0"/>
            <wp:docPr id="377" name="圖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632" cy="1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標楷體" w:hAnsi="標楷體" w:cs="Times New Roman" w:hint="eastAsia"/>
          <w:noProof/>
          <w:sz w:val="28"/>
          <w:szCs w:val="28"/>
          <w:lang w:eastAsia="zh-HK"/>
        </w:rPr>
        <w:t>，即完成相關資料填報。後續資料如有變更，可利用車籍列表清冊後方「操作」欄位中之</w:t>
      </w:r>
      <w:r>
        <w:rPr>
          <w:rFonts w:ascii="Times New Roman" w:eastAsia="標楷體" w:hAnsi="標楷體" w:cs="Times New Roman" w:hint="eastAsia"/>
          <w:noProof/>
          <w:sz w:val="28"/>
          <w:szCs w:val="28"/>
        </w:rPr>
        <w:drawing>
          <wp:inline distT="0" distB="0" distL="0" distR="0" wp14:anchorId="6D86CE70" wp14:editId="67AA9645">
            <wp:extent cx="303645" cy="180000"/>
            <wp:effectExtent l="19050" t="0" r="1155" b="0"/>
            <wp:docPr id="378" name="圖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645" cy="1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標楷體" w:hAnsi="標楷體" w:cs="Times New Roman" w:hint="eastAsia"/>
          <w:noProof/>
          <w:sz w:val="28"/>
          <w:szCs w:val="28"/>
          <w:lang w:eastAsia="zh-HK"/>
        </w:rPr>
        <w:t>，便可再次進入車籍資料進行編</w:t>
      </w:r>
      <w:r>
        <w:rPr>
          <w:rFonts w:ascii="Times New Roman" w:eastAsia="標楷體" w:hAnsi="標楷體" w:cs="Times New Roman" w:hint="eastAsia"/>
          <w:noProof/>
          <w:sz w:val="28"/>
          <w:szCs w:val="28"/>
          <w:lang w:eastAsia="zh-HK"/>
        </w:rPr>
        <w:lastRenderedPageBreak/>
        <w:t>修。</w:t>
      </w:r>
    </w:p>
    <w:p w:rsidR="00EF6DD2" w:rsidRDefault="00EF6DD2" w:rsidP="00EF6DD2">
      <w:pPr>
        <w:pStyle w:val="a3"/>
        <w:numPr>
          <w:ilvl w:val="1"/>
          <w:numId w:val="1"/>
        </w:numPr>
        <w:snapToGrid w:val="0"/>
        <w:spacing w:beforeLines="30" w:before="108" w:line="400" w:lineRule="atLeast"/>
        <w:ind w:leftChars="100" w:left="240" w:firstLine="0"/>
        <w:rPr>
          <w:rFonts w:ascii="Times New Roman" w:eastAsia="標楷體" w:hAnsi="標楷體" w:cs="Times New Roman"/>
          <w:noProof/>
          <w:sz w:val="28"/>
          <w:szCs w:val="28"/>
          <w:shd w:val="pct15" w:color="auto" w:fill="FFFFFF"/>
          <w:lang w:eastAsia="zh-HK"/>
        </w:rPr>
      </w:pPr>
      <w:r>
        <w:rPr>
          <w:rFonts w:ascii="Times New Roman" w:eastAsia="標楷體" w:hAnsi="標楷體" w:cs="Times New Roman" w:hint="eastAsia"/>
          <w:noProof/>
          <w:sz w:val="28"/>
          <w:szCs w:val="28"/>
          <w:shd w:val="pct15" w:color="auto" w:fill="FFFFFF"/>
        </w:rPr>
        <w:t>校內車輛管理</w:t>
      </w:r>
      <w:r>
        <w:rPr>
          <w:rFonts w:ascii="Times New Roman" w:eastAsia="標楷體" w:hAnsi="標楷體" w:cs="Times New Roman" w:hint="eastAsia"/>
          <w:noProof/>
          <w:sz w:val="28"/>
          <w:szCs w:val="28"/>
          <w:shd w:val="pct15" w:color="auto" w:fill="FFFFFF"/>
        </w:rPr>
        <w:t>/</w:t>
      </w:r>
      <w:r>
        <w:rPr>
          <w:rFonts w:ascii="Times New Roman" w:eastAsia="標楷體" w:hAnsi="標楷體" w:cs="Times New Roman" w:hint="eastAsia"/>
          <w:noProof/>
          <w:sz w:val="28"/>
          <w:szCs w:val="28"/>
          <w:shd w:val="pct15" w:color="auto" w:fill="FFFFFF"/>
        </w:rPr>
        <w:t>交通車輛管理</w:t>
      </w:r>
    </w:p>
    <w:p w:rsidR="00EF6DD2" w:rsidRDefault="00EF6DD2" w:rsidP="00EF6DD2">
      <w:pPr>
        <w:pStyle w:val="a3"/>
        <w:snapToGrid w:val="0"/>
        <w:spacing w:beforeLines="30" w:before="108" w:line="400" w:lineRule="atLeast"/>
        <w:ind w:leftChars="100" w:left="240" w:firstLineChars="200" w:firstLine="560"/>
        <w:rPr>
          <w:rFonts w:ascii="Times New Roman" w:eastAsia="標楷體" w:hAnsi="標楷體" w:cs="Times New Roman"/>
          <w:noProof/>
          <w:sz w:val="28"/>
          <w:szCs w:val="28"/>
        </w:rPr>
      </w:pPr>
      <w:r>
        <w:rPr>
          <w:rFonts w:ascii="Times New Roman" w:eastAsia="標楷體" w:hAnsi="標楷體" w:cs="Times New Roman" w:hint="eastAsia"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53486EBC" wp14:editId="1CCD0368">
            <wp:simplePos x="0" y="0"/>
            <wp:positionH relativeFrom="column">
              <wp:posOffset>322580</wp:posOffset>
            </wp:positionH>
            <wp:positionV relativeFrom="paragraph">
              <wp:posOffset>146050</wp:posOffset>
            </wp:positionV>
            <wp:extent cx="1281430" cy="1448435"/>
            <wp:effectExtent l="19050" t="0" r="0" b="0"/>
            <wp:wrapSquare wrapText="bothSides"/>
            <wp:docPr id="323" name="圖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1430" cy="1448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標楷體" w:hAnsi="標楷體" w:cs="Times New Roman" w:hint="eastAsia"/>
          <w:noProof/>
          <w:sz w:val="28"/>
          <w:szCs w:val="28"/>
        </w:rPr>
        <w:t>本項新增車輛之權限，是由部端直接通知開放局端於固定時間內完成新增、報廢或更新交通車資料。</w:t>
      </w:r>
      <w:r w:rsidRPr="009B1DB5">
        <w:rPr>
          <w:rFonts w:ascii="Times New Roman" w:eastAsia="標楷體" w:hAnsi="標楷體" w:cs="Times New Roman" w:hint="eastAsia"/>
          <w:b/>
          <w:noProof/>
          <w:color w:val="FF0000"/>
          <w:sz w:val="28"/>
          <w:szCs w:val="28"/>
        </w:rPr>
        <w:t>校端</w:t>
      </w:r>
      <w:r w:rsidRPr="009B1DB5">
        <w:rPr>
          <w:rFonts w:ascii="Times New Roman" w:eastAsia="標楷體" w:hAnsi="標楷體" w:cs="Times New Roman" w:hint="eastAsia"/>
          <w:noProof/>
          <w:color w:val="000000" w:themeColor="text1"/>
          <w:sz w:val="28"/>
          <w:szCs w:val="28"/>
        </w:rPr>
        <w:t>在此項目之任務為：</w:t>
      </w:r>
      <w:r w:rsidRPr="009B1DB5">
        <w:rPr>
          <w:rFonts w:ascii="Times New Roman" w:eastAsia="標楷體" w:hAnsi="標楷體" w:cs="Times New Roman" w:hint="eastAsia"/>
          <w:b/>
          <w:noProof/>
          <w:color w:val="FF0000"/>
          <w:sz w:val="28"/>
          <w:szCs w:val="28"/>
        </w:rPr>
        <w:t>需隨時填報</w:t>
      </w:r>
      <w:r>
        <w:rPr>
          <w:rFonts w:ascii="Times New Roman" w:eastAsia="標楷體" w:hAnsi="標楷體" w:cs="Times New Roman" w:hint="eastAsia"/>
          <w:noProof/>
          <w:sz w:val="28"/>
          <w:szCs w:val="28"/>
        </w:rPr>
        <w:t>經縣府</w:t>
      </w:r>
      <w:r>
        <w:rPr>
          <w:rFonts w:ascii="Times New Roman" w:eastAsia="標楷體" w:hAnsi="標楷體" w:cs="Times New Roman" w:hint="eastAsia"/>
          <w:noProof/>
          <w:sz w:val="28"/>
          <w:szCs w:val="28"/>
          <w:lang w:eastAsia="zh-HK"/>
        </w:rPr>
        <w:t>核定學校</w:t>
      </w:r>
      <w:r>
        <w:rPr>
          <w:rFonts w:ascii="Times New Roman" w:eastAsia="標楷體" w:hAnsi="標楷體" w:cs="Times New Roman" w:hint="eastAsia"/>
          <w:noProof/>
          <w:sz w:val="28"/>
          <w:szCs w:val="28"/>
        </w:rPr>
        <w:t>配</w:t>
      </w:r>
      <w:r w:rsidRPr="00D5297E">
        <w:rPr>
          <w:rFonts w:ascii="Times New Roman" w:eastAsia="標楷體" w:hAnsi="標楷體" w:cs="Times New Roman" w:hint="eastAsia"/>
          <w:noProof/>
          <w:sz w:val="28"/>
          <w:szCs w:val="28"/>
          <w:lang w:eastAsia="zh-HK"/>
        </w:rPr>
        <w:t>置交通車之</w:t>
      </w:r>
      <w:r w:rsidRPr="009B1DB5">
        <w:rPr>
          <w:rFonts w:ascii="Times New Roman" w:eastAsia="標楷體" w:hAnsi="標楷體" w:cs="Times New Roman" w:hint="eastAsia"/>
          <w:b/>
          <w:noProof/>
          <w:color w:val="FF0000"/>
          <w:sz w:val="28"/>
          <w:szCs w:val="28"/>
          <w:lang w:eastAsia="zh-HK"/>
        </w:rPr>
        <w:t>車籍</w:t>
      </w:r>
      <w:r w:rsidRPr="009B1DB5">
        <w:rPr>
          <w:rFonts w:ascii="Times New Roman" w:eastAsia="標楷體" w:hAnsi="標楷體" w:cs="Times New Roman" w:hint="eastAsia"/>
          <w:b/>
          <w:noProof/>
          <w:color w:val="FF0000"/>
          <w:sz w:val="28"/>
          <w:szCs w:val="28"/>
        </w:rPr>
        <w:t>保養</w:t>
      </w:r>
      <w:r w:rsidRPr="009B1DB5">
        <w:rPr>
          <w:rFonts w:ascii="Times New Roman" w:eastAsia="標楷體" w:hAnsi="標楷體" w:cs="Times New Roman" w:hint="eastAsia"/>
          <w:b/>
          <w:noProof/>
          <w:color w:val="FF0000"/>
          <w:sz w:val="28"/>
          <w:szCs w:val="28"/>
        </w:rPr>
        <w:t>/</w:t>
      </w:r>
      <w:r w:rsidRPr="009B1DB5">
        <w:rPr>
          <w:rFonts w:ascii="Times New Roman" w:eastAsia="標楷體" w:hAnsi="標楷體" w:cs="Times New Roman" w:hint="eastAsia"/>
          <w:b/>
          <w:noProof/>
          <w:color w:val="FF0000"/>
          <w:sz w:val="28"/>
          <w:szCs w:val="28"/>
        </w:rPr>
        <w:t>維修</w:t>
      </w:r>
      <w:r w:rsidRPr="009B1DB5">
        <w:rPr>
          <w:rFonts w:ascii="Times New Roman" w:eastAsia="標楷體" w:hAnsi="標楷體" w:cs="Times New Roman" w:hint="eastAsia"/>
          <w:b/>
          <w:noProof/>
          <w:color w:val="FF0000"/>
          <w:sz w:val="28"/>
          <w:szCs w:val="28"/>
          <w:lang w:eastAsia="zh-HK"/>
        </w:rPr>
        <w:t>資料</w:t>
      </w:r>
      <w:r>
        <w:rPr>
          <w:rFonts w:ascii="Times New Roman" w:eastAsia="標楷體" w:hAnsi="標楷體" w:cs="Times New Roman" w:hint="eastAsia"/>
          <w:noProof/>
          <w:sz w:val="28"/>
          <w:szCs w:val="28"/>
          <w:lang w:eastAsia="zh-HK"/>
        </w:rPr>
        <w:t>，以供局端</w:t>
      </w:r>
      <w:r>
        <w:rPr>
          <w:rFonts w:ascii="Times New Roman" w:eastAsia="標楷體" w:hAnsi="標楷體" w:cs="Times New Roman" w:hint="eastAsia"/>
          <w:noProof/>
          <w:sz w:val="28"/>
          <w:szCs w:val="28"/>
        </w:rPr>
        <w:t>瞭解車輛狀況，進行督導及支援</w:t>
      </w:r>
      <w:r>
        <w:rPr>
          <w:rFonts w:ascii="Times New Roman" w:eastAsia="標楷體" w:hAnsi="標楷體" w:cs="Times New Roman" w:hint="eastAsia"/>
          <w:noProof/>
          <w:sz w:val="28"/>
          <w:szCs w:val="28"/>
          <w:lang w:eastAsia="zh-HK"/>
        </w:rPr>
        <w:t>。</w:t>
      </w:r>
    </w:p>
    <w:p w:rsidR="00EF6DD2" w:rsidRDefault="00EF6DD2" w:rsidP="00EF6DD2">
      <w:pPr>
        <w:pStyle w:val="a3"/>
        <w:snapToGrid w:val="0"/>
        <w:spacing w:beforeLines="30" w:before="108" w:line="400" w:lineRule="atLeast"/>
        <w:ind w:leftChars="100" w:left="240" w:firstLineChars="200" w:firstLine="560"/>
        <w:rPr>
          <w:rFonts w:ascii="Times New Roman" w:eastAsia="標楷體" w:hAnsi="標楷體" w:cs="Times New Roman"/>
          <w:noProof/>
          <w:sz w:val="28"/>
          <w:szCs w:val="28"/>
        </w:rPr>
      </w:pPr>
      <w:r>
        <w:rPr>
          <w:rFonts w:ascii="Times New Roman" w:eastAsia="標楷體" w:hAnsi="標楷體" w:cs="Times New Roman" w:hint="eastAsia"/>
          <w:noProof/>
          <w:sz w:val="28"/>
          <w:szCs w:val="28"/>
        </w:rPr>
        <w:t>校端編修車籍保養</w:t>
      </w:r>
      <w:r>
        <w:rPr>
          <w:rFonts w:ascii="Times New Roman" w:eastAsia="標楷體" w:hAnsi="標楷體" w:cs="Times New Roman" w:hint="eastAsia"/>
          <w:noProof/>
          <w:sz w:val="28"/>
          <w:szCs w:val="28"/>
        </w:rPr>
        <w:t>/</w:t>
      </w:r>
      <w:r>
        <w:rPr>
          <w:rFonts w:ascii="Times New Roman" w:eastAsia="標楷體" w:hAnsi="標楷體" w:cs="Times New Roman" w:hint="eastAsia"/>
          <w:noProof/>
          <w:sz w:val="28"/>
          <w:szCs w:val="28"/>
        </w:rPr>
        <w:t>維修資料之步驟如下：</w:t>
      </w:r>
    </w:p>
    <w:p w:rsidR="00EF6DD2" w:rsidRDefault="00EF6DD2" w:rsidP="00EF6DD2">
      <w:pPr>
        <w:pStyle w:val="a3"/>
        <w:snapToGrid w:val="0"/>
        <w:spacing w:line="400" w:lineRule="atLeast"/>
        <w:ind w:leftChars="100" w:left="240" w:firstLineChars="200" w:firstLine="560"/>
        <w:rPr>
          <w:rFonts w:ascii="Times New Roman" w:eastAsia="標楷體" w:hAnsi="標楷體" w:cs="Times New Roman"/>
          <w:noProof/>
          <w:sz w:val="28"/>
          <w:szCs w:val="28"/>
        </w:rPr>
      </w:pPr>
      <w:r w:rsidRPr="00C8178E">
        <w:rPr>
          <w:rFonts w:ascii="Times New Roman" w:eastAsia="標楷體" w:hAnsi="標楷體" w:cs="Times New Roman" w:hint="eastAsia"/>
          <w:noProof/>
          <w:color w:val="FF0000"/>
          <w:sz w:val="28"/>
          <w:szCs w:val="28"/>
        </w:rPr>
        <w:t>1.</w:t>
      </w:r>
      <w:r>
        <w:rPr>
          <w:rFonts w:ascii="Times New Roman" w:eastAsia="標楷體" w:hAnsi="標楷體" w:cs="Times New Roman" w:hint="eastAsia"/>
          <w:noProof/>
          <w:sz w:val="28"/>
          <w:szCs w:val="28"/>
        </w:rPr>
        <w:t>選擇交通車購置年度</w:t>
      </w:r>
      <w:r>
        <w:rPr>
          <w:rFonts w:ascii="Times New Roman" w:eastAsia="標楷體" w:hAnsi="標楷體" w:cs="Times New Roman" w:hint="eastAsia"/>
          <w:noProof/>
          <w:sz w:val="28"/>
          <w:szCs w:val="28"/>
        </w:rPr>
        <w:t>(</w:t>
      </w:r>
      <w:r>
        <w:rPr>
          <w:rFonts w:ascii="Times New Roman" w:eastAsia="標楷體" w:hAnsi="標楷體" w:cs="Times New Roman" w:hint="eastAsia"/>
          <w:noProof/>
          <w:sz w:val="28"/>
          <w:szCs w:val="28"/>
        </w:rPr>
        <w:t>選空白將顯示所有年度車輛</w:t>
      </w:r>
      <w:r>
        <w:rPr>
          <w:rFonts w:ascii="Times New Roman" w:eastAsia="標楷體" w:hAnsi="標楷體" w:cs="Times New Roman" w:hint="eastAsia"/>
          <w:noProof/>
          <w:sz w:val="28"/>
          <w:szCs w:val="28"/>
        </w:rPr>
        <w:t>)</w:t>
      </w:r>
      <w:r>
        <w:rPr>
          <w:rFonts w:ascii="Times New Roman" w:eastAsia="標楷體" w:hAnsi="標楷體" w:cs="Times New Roman" w:hint="eastAsia"/>
          <w:noProof/>
          <w:sz w:val="28"/>
          <w:szCs w:val="28"/>
        </w:rPr>
        <w:t>，後</w:t>
      </w:r>
      <w:r>
        <w:rPr>
          <w:rFonts w:ascii="Times New Roman" w:eastAsia="標楷體" w:hAnsi="標楷體" w:cs="Times New Roman" w:hint="eastAsia"/>
          <w:noProof/>
          <w:sz w:val="28"/>
          <w:szCs w:val="28"/>
        </w:rPr>
        <w:drawing>
          <wp:inline distT="0" distB="0" distL="0" distR="0" wp14:anchorId="3FECE3F4" wp14:editId="7DF1E4B3">
            <wp:extent cx="348855" cy="180000"/>
            <wp:effectExtent l="19050" t="0" r="0" b="0"/>
            <wp:docPr id="379" name="圖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855" cy="1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標楷體" w:hAnsi="標楷體" w:cs="Times New Roman" w:hint="eastAsia"/>
          <w:noProof/>
          <w:sz w:val="28"/>
          <w:szCs w:val="28"/>
        </w:rPr>
        <w:t>。</w:t>
      </w:r>
    </w:p>
    <w:p w:rsidR="00EF6DD2" w:rsidRDefault="00EF6DD2" w:rsidP="00EF6DD2">
      <w:pPr>
        <w:pStyle w:val="a3"/>
        <w:snapToGrid w:val="0"/>
        <w:spacing w:line="400" w:lineRule="atLeast"/>
        <w:ind w:leftChars="100" w:left="240" w:firstLineChars="200" w:firstLine="560"/>
        <w:rPr>
          <w:rFonts w:ascii="Times New Roman" w:eastAsia="標楷體" w:hAnsi="標楷體" w:cs="Times New Roman"/>
          <w:noProof/>
          <w:sz w:val="28"/>
          <w:szCs w:val="28"/>
        </w:rPr>
      </w:pPr>
      <w:r w:rsidRPr="00C8178E">
        <w:rPr>
          <w:rFonts w:ascii="Times New Roman" w:eastAsia="標楷體" w:hAnsi="標楷體" w:cs="Times New Roman" w:hint="eastAsia"/>
          <w:noProof/>
          <w:color w:val="FF0000"/>
          <w:sz w:val="28"/>
          <w:szCs w:val="28"/>
        </w:rPr>
        <w:t>2.</w:t>
      </w:r>
      <w:r>
        <w:rPr>
          <w:rFonts w:ascii="Times New Roman" w:eastAsia="標楷體" w:hAnsi="標楷體" w:cs="Times New Roman" w:hint="eastAsia"/>
          <w:noProof/>
          <w:sz w:val="28"/>
          <w:szCs w:val="28"/>
        </w:rPr>
        <w:t>點選欲紀錄保養</w:t>
      </w:r>
      <w:r>
        <w:rPr>
          <w:rFonts w:ascii="Times New Roman" w:eastAsia="標楷體" w:hAnsi="標楷體" w:cs="Times New Roman" w:hint="eastAsia"/>
          <w:noProof/>
          <w:sz w:val="28"/>
          <w:szCs w:val="28"/>
        </w:rPr>
        <w:t>/</w:t>
      </w:r>
      <w:r>
        <w:rPr>
          <w:rFonts w:ascii="Times New Roman" w:eastAsia="標楷體" w:hAnsi="標楷體" w:cs="Times New Roman" w:hint="eastAsia"/>
          <w:noProof/>
          <w:sz w:val="28"/>
          <w:szCs w:val="28"/>
        </w:rPr>
        <w:t>維修車輛之</w:t>
      </w:r>
      <w:r>
        <w:rPr>
          <w:rFonts w:ascii="Times New Roman" w:eastAsia="標楷體" w:hAnsi="標楷體" w:cs="Times New Roman" w:hint="eastAsia"/>
          <w:noProof/>
          <w:sz w:val="28"/>
          <w:szCs w:val="28"/>
        </w:rPr>
        <w:drawing>
          <wp:inline distT="0" distB="0" distL="0" distR="0" wp14:anchorId="73CF2ED2" wp14:editId="6E441397">
            <wp:extent cx="310559" cy="180000"/>
            <wp:effectExtent l="19050" t="0" r="0" b="0"/>
            <wp:docPr id="342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59" cy="1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標楷體" w:hAnsi="標楷體" w:cs="Times New Roman" w:hint="eastAsia"/>
          <w:noProof/>
          <w:sz w:val="28"/>
          <w:szCs w:val="28"/>
        </w:rPr>
        <w:t>進入編修。</w:t>
      </w:r>
    </w:p>
    <w:p w:rsidR="00EF6DD2" w:rsidRPr="00A67D32" w:rsidRDefault="00EF6DD2" w:rsidP="00EF6DD2">
      <w:pPr>
        <w:pStyle w:val="a3"/>
        <w:snapToGrid w:val="0"/>
        <w:spacing w:line="400" w:lineRule="atLeast"/>
        <w:ind w:leftChars="100" w:left="240" w:firstLineChars="200" w:firstLine="560"/>
        <w:rPr>
          <w:rFonts w:ascii="Times New Roman" w:eastAsia="標楷體" w:hAnsi="標楷體" w:cs="Times New Roman"/>
          <w:noProof/>
          <w:sz w:val="28"/>
          <w:szCs w:val="28"/>
        </w:rPr>
      </w:pPr>
      <w:r w:rsidRPr="00C8178E">
        <w:rPr>
          <w:rFonts w:ascii="Times New Roman" w:eastAsia="標楷體" w:hAnsi="標楷體" w:cs="Times New Roman" w:hint="eastAsia"/>
          <w:noProof/>
          <w:color w:val="FF0000"/>
          <w:sz w:val="28"/>
          <w:szCs w:val="28"/>
        </w:rPr>
        <w:t>3.</w:t>
      </w:r>
      <w:r>
        <w:rPr>
          <w:rFonts w:ascii="Times New Roman" w:eastAsia="標楷體" w:hAnsi="標楷體" w:cs="Times New Roman" w:hint="eastAsia"/>
          <w:noProof/>
          <w:sz w:val="28"/>
          <w:szCs w:val="28"/>
        </w:rPr>
        <w:t>校端可編輯之欄位僅「目前里程數」及「目前狀態」。</w:t>
      </w:r>
    </w:p>
    <w:p w:rsidR="00EF6DD2" w:rsidRPr="009B1DB5" w:rsidRDefault="00EF6DD2" w:rsidP="00EF6DD2">
      <w:pPr>
        <w:pStyle w:val="a3"/>
        <w:snapToGrid w:val="0"/>
        <w:spacing w:beforeLines="30" w:before="108" w:line="400" w:lineRule="atLeast"/>
        <w:ind w:leftChars="0" w:left="0"/>
        <w:rPr>
          <w:rFonts w:ascii="Times New Roman" w:eastAsia="標楷體" w:hAnsi="標楷體" w:cs="Times New Roman"/>
          <w:noProof/>
          <w:sz w:val="28"/>
          <w:szCs w:val="28"/>
        </w:rPr>
      </w:pPr>
      <w:r>
        <w:rPr>
          <w:rFonts w:ascii="Times New Roman" w:eastAsia="標楷體" w:hAnsi="標楷體" w:cs="Times New Roman" w:hint="eastAsia"/>
          <w:noProof/>
          <w:sz w:val="28"/>
          <w:szCs w:val="28"/>
        </w:rPr>
        <w:drawing>
          <wp:inline distT="0" distB="0" distL="0" distR="0" wp14:anchorId="5BACFB23" wp14:editId="162B59FD">
            <wp:extent cx="6117590" cy="5692775"/>
            <wp:effectExtent l="19050" t="0" r="0" b="0"/>
            <wp:docPr id="325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7590" cy="569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6DD2" w:rsidRDefault="00EF6DD2" w:rsidP="00EF6DD2">
      <w:pPr>
        <w:pStyle w:val="a3"/>
        <w:snapToGrid w:val="0"/>
        <w:spacing w:line="400" w:lineRule="atLeast"/>
        <w:ind w:leftChars="333" w:left="1129" w:hangingChars="118" w:hanging="330"/>
        <w:rPr>
          <w:rFonts w:ascii="Times New Roman" w:eastAsia="標楷體" w:hAnsi="標楷體" w:cs="Times New Roman"/>
          <w:noProof/>
          <w:sz w:val="28"/>
          <w:szCs w:val="28"/>
        </w:rPr>
      </w:pPr>
      <w:r w:rsidRPr="00C8178E">
        <w:rPr>
          <w:rFonts w:ascii="Times New Roman" w:eastAsia="標楷體" w:hAnsi="標楷體" w:cs="Times New Roman" w:hint="eastAsia"/>
          <w:noProof/>
          <w:color w:val="FF0000"/>
          <w:sz w:val="28"/>
          <w:szCs w:val="28"/>
        </w:rPr>
        <w:lastRenderedPageBreak/>
        <w:t>4.</w:t>
      </w:r>
      <w:r>
        <w:rPr>
          <w:rFonts w:ascii="Times New Roman" w:eastAsia="標楷體" w:hAnsi="標楷體" w:cs="Times New Roman" w:hint="eastAsia"/>
          <w:noProof/>
          <w:sz w:val="28"/>
          <w:szCs w:val="28"/>
        </w:rPr>
        <w:t>點選</w:t>
      </w:r>
      <w:r w:rsidRPr="00A67D32">
        <w:rPr>
          <w:rFonts w:ascii="Times New Roman" w:eastAsia="標楷體" w:hAnsi="標楷體" w:cs="Times New Roman" w:hint="eastAsia"/>
          <w:noProof/>
          <w:sz w:val="28"/>
          <w:szCs w:val="28"/>
        </w:rPr>
        <w:drawing>
          <wp:inline distT="0" distB="0" distL="0" distR="0" wp14:anchorId="523F5278" wp14:editId="624BA341">
            <wp:extent cx="514985" cy="179705"/>
            <wp:effectExtent l="19050" t="0" r="0" b="0"/>
            <wp:docPr id="383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179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標楷體" w:hAnsi="標楷體" w:cs="Times New Roman" w:hint="eastAsia"/>
          <w:noProof/>
          <w:sz w:val="28"/>
          <w:szCs w:val="28"/>
        </w:rPr>
        <w:t>進行新保養紀錄或</w:t>
      </w:r>
      <w:r w:rsidRPr="00C8178E">
        <w:rPr>
          <w:rFonts w:ascii="Times New Roman" w:eastAsia="標楷體" w:hAnsi="標楷體" w:cs="Times New Roman" w:hint="eastAsia"/>
          <w:noProof/>
          <w:color w:val="FF0000"/>
          <w:sz w:val="28"/>
          <w:szCs w:val="28"/>
        </w:rPr>
        <w:t>5.</w:t>
      </w:r>
      <w:r>
        <w:rPr>
          <w:rFonts w:ascii="Times New Roman" w:eastAsia="標楷體" w:hAnsi="標楷體" w:cs="Times New Roman" w:hint="eastAsia"/>
          <w:noProof/>
          <w:sz w:val="28"/>
          <w:szCs w:val="28"/>
        </w:rPr>
        <w:t>以</w:t>
      </w:r>
      <w:r w:rsidRPr="00A67D32">
        <w:rPr>
          <w:rFonts w:ascii="Times New Roman" w:eastAsia="標楷體" w:hAnsi="標楷體" w:cs="Times New Roman" w:hint="eastAsia"/>
          <w:noProof/>
          <w:sz w:val="28"/>
          <w:szCs w:val="28"/>
        </w:rPr>
        <w:drawing>
          <wp:inline distT="0" distB="0" distL="0" distR="0" wp14:anchorId="0AC2D067" wp14:editId="6EC1C673">
            <wp:extent cx="347980" cy="179705"/>
            <wp:effectExtent l="19050" t="0" r="0" b="0"/>
            <wp:docPr id="384" name="圖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980" cy="179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標楷體" w:hAnsi="標楷體" w:cs="Times New Roman" w:hint="eastAsia"/>
          <w:noProof/>
          <w:sz w:val="28"/>
          <w:szCs w:val="28"/>
        </w:rPr>
        <w:t>進入編修舊紀錄，有填寫均記得</w:t>
      </w:r>
      <w:r w:rsidRPr="00C8178E">
        <w:rPr>
          <w:rFonts w:ascii="Times New Roman" w:eastAsia="標楷體" w:hAnsi="標楷體" w:cs="Times New Roman" w:hint="eastAsia"/>
          <w:noProof/>
          <w:color w:val="FF0000"/>
          <w:sz w:val="28"/>
          <w:szCs w:val="28"/>
        </w:rPr>
        <w:t>4-3</w:t>
      </w:r>
      <w:r>
        <w:rPr>
          <w:rFonts w:ascii="Times New Roman" w:eastAsia="標楷體" w:hAnsi="標楷體" w:cs="Times New Roman" w:hint="eastAsia"/>
          <w:noProof/>
          <w:sz w:val="28"/>
          <w:szCs w:val="28"/>
        </w:rPr>
        <w:drawing>
          <wp:inline distT="0" distB="0" distL="0" distR="0" wp14:anchorId="1AE70B1D" wp14:editId="2CA20937">
            <wp:extent cx="574668" cy="180000"/>
            <wp:effectExtent l="19050" t="0" r="0" b="0"/>
            <wp:docPr id="385" name="圖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668" cy="1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標楷體" w:hAnsi="標楷體" w:cs="Times New Roman" w:hint="eastAsia"/>
          <w:noProof/>
          <w:sz w:val="28"/>
          <w:szCs w:val="28"/>
        </w:rPr>
        <w:t>或</w:t>
      </w:r>
      <w:r w:rsidRPr="00C8178E">
        <w:rPr>
          <w:rFonts w:ascii="Times New Roman" w:eastAsia="標楷體" w:hAnsi="標楷體" w:cs="Times New Roman" w:hint="eastAsia"/>
          <w:noProof/>
          <w:color w:val="FF0000"/>
          <w:sz w:val="28"/>
          <w:szCs w:val="28"/>
        </w:rPr>
        <w:t>5-2</w:t>
      </w:r>
      <w:r>
        <w:rPr>
          <w:rFonts w:ascii="Times New Roman" w:eastAsia="標楷體" w:hAnsi="標楷體" w:cs="Times New Roman" w:hint="eastAsia"/>
          <w:noProof/>
          <w:sz w:val="28"/>
          <w:szCs w:val="28"/>
        </w:rPr>
        <w:drawing>
          <wp:inline distT="0" distB="0" distL="0" distR="0" wp14:anchorId="5F4846DD" wp14:editId="72D37BDA">
            <wp:extent cx="888251" cy="180000"/>
            <wp:effectExtent l="19050" t="0" r="7099" b="0"/>
            <wp:docPr id="386" name="圖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251" cy="1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標楷體" w:hAnsi="標楷體" w:cs="Times New Roman" w:hint="eastAsia"/>
          <w:noProof/>
          <w:sz w:val="28"/>
          <w:szCs w:val="28"/>
        </w:rPr>
        <w:t>。</w:t>
      </w:r>
    </w:p>
    <w:p w:rsidR="00BF2D46" w:rsidRDefault="00EF6DD2" w:rsidP="00EF6DD2">
      <w:r w:rsidRPr="00C8178E">
        <w:rPr>
          <w:rFonts w:ascii="Times New Roman" w:eastAsia="標楷體" w:hAnsi="標楷體" w:cs="Times New Roman" w:hint="eastAsia"/>
          <w:noProof/>
          <w:color w:val="FF0000"/>
          <w:sz w:val="28"/>
          <w:szCs w:val="28"/>
        </w:rPr>
        <w:t>6.</w:t>
      </w:r>
      <w:r>
        <w:rPr>
          <w:rFonts w:ascii="Times New Roman" w:eastAsia="標楷體" w:hAnsi="標楷體" w:cs="Times New Roman" w:hint="eastAsia"/>
          <w:noProof/>
          <w:sz w:val="28"/>
          <w:szCs w:val="28"/>
        </w:rPr>
        <w:t>資料更新完成，確實</w:t>
      </w:r>
      <w:r>
        <w:rPr>
          <w:rFonts w:ascii="Times New Roman" w:eastAsia="標楷體" w:hAnsi="標楷體" w:cs="Times New Roman" w:hint="eastAsia"/>
          <w:noProof/>
          <w:sz w:val="28"/>
          <w:szCs w:val="28"/>
        </w:rPr>
        <w:drawing>
          <wp:inline distT="0" distB="0" distL="0" distR="0" wp14:anchorId="4DD9504A" wp14:editId="24EA1508">
            <wp:extent cx="331640" cy="180000"/>
            <wp:effectExtent l="19050" t="0" r="0" b="0"/>
            <wp:docPr id="387" name="圖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640" cy="1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標楷體" w:hAnsi="標楷體" w:cs="Times New Roman" w:hint="eastAsia"/>
          <w:noProof/>
          <w:sz w:val="28"/>
          <w:szCs w:val="28"/>
        </w:rPr>
        <w:t>。</w:t>
      </w:r>
    </w:p>
    <w:sectPr w:rsidR="00BF2D46" w:rsidSect="00EF6DD2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25E8" w:rsidRDefault="007F25E8" w:rsidP="008E16E0">
      <w:r>
        <w:separator/>
      </w:r>
    </w:p>
  </w:endnote>
  <w:endnote w:type="continuationSeparator" w:id="0">
    <w:p w:rsidR="007F25E8" w:rsidRDefault="007F25E8" w:rsidP="008E16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華康古印體">
    <w:altName w:val="Arial Unicode MS"/>
    <w:charset w:val="88"/>
    <w:family w:val="script"/>
    <w:pitch w:val="fixed"/>
    <w:sig w:usb0="00000000" w:usb1="28091800" w:usb2="00000016" w:usb3="00000000" w:csb0="00100000" w:csb1="00000000"/>
  </w:font>
  <w:font w:name="華康行楷體W5">
    <w:altName w:val="Arial Unicode MS"/>
    <w:charset w:val="88"/>
    <w:family w:val="script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25E8" w:rsidRDefault="007F25E8" w:rsidP="008E16E0">
      <w:r>
        <w:separator/>
      </w:r>
    </w:p>
  </w:footnote>
  <w:footnote w:type="continuationSeparator" w:id="0">
    <w:p w:rsidR="007F25E8" w:rsidRDefault="007F25E8" w:rsidP="008E16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5965A9"/>
    <w:multiLevelType w:val="hybridMultilevel"/>
    <w:tmpl w:val="E4D4244C"/>
    <w:lvl w:ilvl="0" w:tplc="96B06592">
      <w:start w:val="1"/>
      <w:numFmt w:val="decimal"/>
      <w:lvlText w:val="(%1)"/>
      <w:lvlJc w:val="left"/>
      <w:pPr>
        <w:ind w:left="810" w:hanging="450"/>
      </w:pPr>
      <w:rPr>
        <w:rFonts w:hint="default"/>
      </w:rPr>
    </w:lvl>
    <w:lvl w:ilvl="1" w:tplc="FCAE6024">
      <w:start w:val="1"/>
      <w:numFmt w:val="upperLetter"/>
      <w:lvlText w:val="%2."/>
      <w:lvlJc w:val="left"/>
      <w:pPr>
        <w:ind w:left="12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DD2"/>
    <w:rsid w:val="007F25E8"/>
    <w:rsid w:val="008E16E0"/>
    <w:rsid w:val="00BF2D46"/>
    <w:rsid w:val="00EF36B7"/>
    <w:rsid w:val="00EF6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DD2"/>
    <w:pPr>
      <w:widowContro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EF6DD2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EF6DD2"/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a3">
    <w:name w:val="List Paragraph"/>
    <w:basedOn w:val="a"/>
    <w:uiPriority w:val="34"/>
    <w:qFormat/>
    <w:rsid w:val="00EF6DD2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EF6D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EF6DD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E16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E16E0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E16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E16E0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DD2"/>
    <w:pPr>
      <w:widowContro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EF6DD2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EF6DD2"/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a3">
    <w:name w:val="List Paragraph"/>
    <w:basedOn w:val="a"/>
    <w:uiPriority w:val="34"/>
    <w:qFormat/>
    <w:rsid w:val="00EF6DD2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EF6D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EF6DD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E16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E16E0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E16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E16E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125</Words>
  <Characters>717</Characters>
  <Application>Microsoft Office Word</Application>
  <DocSecurity>0</DocSecurity>
  <Lines>5</Lines>
  <Paragraphs>1</Paragraphs>
  <ScaleCrop>false</ScaleCrop>
  <Company/>
  <LinksUpToDate>false</LinksUpToDate>
  <CharactersWithSpaces>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3</cp:revision>
  <dcterms:created xsi:type="dcterms:W3CDTF">2021-04-21T08:54:00Z</dcterms:created>
  <dcterms:modified xsi:type="dcterms:W3CDTF">2021-04-23T05:37:00Z</dcterms:modified>
</cp:coreProperties>
</file>